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7D00" w14:textId="7A00615C" w:rsidR="005F2698" w:rsidRPr="00411581" w:rsidRDefault="00275C48" w:rsidP="00411581">
      <w:pPr>
        <w:pStyle w:val="NormalWeb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Senator</w:t>
      </w:r>
      <w:r w:rsidR="005F2698" w:rsidRPr="0041158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F2698" w:rsidRPr="00411581">
        <w:rPr>
          <w:rFonts w:ascii="Arial" w:hAnsi="Arial" w:cs="Arial"/>
          <w:b/>
          <w:bCs/>
          <w:sz w:val="22"/>
          <w:szCs w:val="22"/>
          <w:highlight w:val="yellow"/>
          <w:u w:val="single"/>
        </w:rPr>
        <w:t>[Firstname Lastname</w:t>
      </w:r>
      <w:r w:rsidR="005F2698" w:rsidRPr="00411581">
        <w:rPr>
          <w:rFonts w:ascii="Arial" w:hAnsi="Arial" w:cs="Arial"/>
          <w:b/>
          <w:bCs/>
          <w:sz w:val="22"/>
          <w:szCs w:val="22"/>
          <w:u w:val="single"/>
        </w:rPr>
        <w:t xml:space="preserve">] named a 2019 </w:t>
      </w:r>
      <w:r w:rsidR="00513353">
        <w:rPr>
          <w:rFonts w:ascii="Arial" w:hAnsi="Arial" w:cs="Arial"/>
          <w:b/>
          <w:bCs/>
          <w:sz w:val="22"/>
          <w:szCs w:val="22"/>
          <w:u w:val="single"/>
        </w:rPr>
        <w:t>Defender of</w:t>
      </w:r>
      <w:r w:rsidR="005F2698" w:rsidRPr="00411581">
        <w:rPr>
          <w:rFonts w:ascii="Arial" w:hAnsi="Arial" w:cs="Arial"/>
          <w:b/>
          <w:bCs/>
          <w:sz w:val="22"/>
          <w:szCs w:val="22"/>
          <w:u w:val="single"/>
        </w:rPr>
        <w:t xml:space="preserve"> Children</w:t>
      </w:r>
    </w:p>
    <w:p w14:paraId="1917EB62" w14:textId="79233F2A" w:rsidR="007658CF" w:rsidRPr="00411581" w:rsidRDefault="005B194C" w:rsidP="0041158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11581">
        <w:rPr>
          <w:rFonts w:ascii="Arial" w:hAnsi="Arial" w:cs="Arial"/>
          <w:b/>
          <w:bCs/>
          <w:sz w:val="22"/>
          <w:szCs w:val="22"/>
        </w:rPr>
        <w:t>Washington, D.C.</w:t>
      </w:r>
      <w:r w:rsidR="00445A43" w:rsidRPr="00411581">
        <w:rPr>
          <w:rFonts w:ascii="Arial" w:hAnsi="Arial" w:cs="Arial"/>
          <w:b/>
          <w:bCs/>
          <w:sz w:val="22"/>
          <w:szCs w:val="22"/>
        </w:rPr>
        <w:t>, March 12</w:t>
      </w:r>
      <w:r w:rsidRPr="00411581">
        <w:rPr>
          <w:rFonts w:ascii="Arial" w:hAnsi="Arial" w:cs="Arial"/>
          <w:sz w:val="22"/>
          <w:szCs w:val="22"/>
        </w:rPr>
        <w:t xml:space="preserve"> –</w:t>
      </w:r>
      <w:r w:rsidR="00445A43" w:rsidRPr="00411581">
        <w:rPr>
          <w:rFonts w:ascii="Arial" w:hAnsi="Arial" w:cs="Arial"/>
          <w:sz w:val="22"/>
          <w:szCs w:val="22"/>
        </w:rPr>
        <w:t xml:space="preserve"> </w:t>
      </w:r>
      <w:r w:rsidR="00275C48">
        <w:rPr>
          <w:rFonts w:ascii="Arial" w:hAnsi="Arial" w:cs="Arial"/>
          <w:sz w:val="22"/>
          <w:szCs w:val="22"/>
        </w:rPr>
        <w:t>Senato</w:t>
      </w:r>
      <w:r w:rsidR="00D925AC">
        <w:rPr>
          <w:rFonts w:ascii="Arial" w:hAnsi="Arial" w:cs="Arial"/>
          <w:sz w:val="22"/>
          <w:szCs w:val="22"/>
        </w:rPr>
        <w:t>r</w:t>
      </w:r>
      <w:r w:rsidR="00445A43" w:rsidRPr="00411581">
        <w:rPr>
          <w:rFonts w:ascii="Arial" w:hAnsi="Arial" w:cs="Arial"/>
          <w:sz w:val="22"/>
          <w:szCs w:val="22"/>
        </w:rPr>
        <w:t xml:space="preserve"> </w:t>
      </w:r>
      <w:r w:rsidR="00445A43" w:rsidRPr="00411581">
        <w:rPr>
          <w:rFonts w:ascii="Arial" w:hAnsi="Arial" w:cs="Arial"/>
          <w:sz w:val="22"/>
          <w:szCs w:val="22"/>
          <w:highlight w:val="yellow"/>
        </w:rPr>
        <w:t>[Firstname Lastname (Party-State)]</w:t>
      </w:r>
      <w:r w:rsidR="00445A43" w:rsidRPr="00411581">
        <w:rPr>
          <w:rFonts w:ascii="Arial" w:hAnsi="Arial" w:cs="Arial"/>
          <w:sz w:val="22"/>
          <w:szCs w:val="22"/>
        </w:rPr>
        <w:t xml:space="preserve"> has been named a 2019 </w:t>
      </w:r>
      <w:r w:rsidR="00513353">
        <w:rPr>
          <w:rFonts w:ascii="Arial" w:hAnsi="Arial" w:cs="Arial"/>
          <w:sz w:val="22"/>
          <w:szCs w:val="22"/>
        </w:rPr>
        <w:t>Defender</w:t>
      </w:r>
      <w:r w:rsidR="00445A43" w:rsidRPr="00411581">
        <w:rPr>
          <w:rFonts w:ascii="Arial" w:hAnsi="Arial" w:cs="Arial"/>
          <w:sz w:val="22"/>
          <w:szCs w:val="22"/>
        </w:rPr>
        <w:t xml:space="preserve"> </w:t>
      </w:r>
      <w:r w:rsidR="00513353">
        <w:rPr>
          <w:rFonts w:ascii="Arial" w:hAnsi="Arial" w:cs="Arial"/>
          <w:sz w:val="22"/>
          <w:szCs w:val="22"/>
        </w:rPr>
        <w:t>of</w:t>
      </w:r>
      <w:r w:rsidR="00445A43" w:rsidRPr="00411581">
        <w:rPr>
          <w:rFonts w:ascii="Arial" w:hAnsi="Arial" w:cs="Arial"/>
          <w:sz w:val="22"/>
          <w:szCs w:val="22"/>
        </w:rPr>
        <w:t xml:space="preserve"> Children by the bipartisan advocacy organization First Focus Campaign for Children. </w:t>
      </w:r>
    </w:p>
    <w:p w14:paraId="6C836AEB" w14:textId="1C6163A0" w:rsidR="00C6251B" w:rsidRPr="00411581" w:rsidRDefault="00C6251B" w:rsidP="00411581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“Kids don’t vote and they don’t have political action committees,” said Bruce Lesley, president of </w:t>
      </w:r>
      <w:hyperlink r:id="rId4" w:history="1">
        <w:r w:rsidRPr="00411581">
          <w:rPr>
            <w:rStyle w:val="Hyperlink"/>
            <w:rFonts w:ascii="Arial" w:eastAsia="Times New Roman" w:hAnsi="Arial" w:cs="Arial"/>
            <w:sz w:val="22"/>
            <w:szCs w:val="22"/>
          </w:rPr>
          <w:t>First Focus Campaign for Children</w:t>
        </w:r>
      </w:hyperlink>
      <w:r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“That’s why it’s up to </w:t>
      </w:r>
      <w:bookmarkStart w:id="0" w:name="_GoBack"/>
      <w:bookmarkEnd w:id="0"/>
      <w:r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lawmakers to make children a priority and protect their best interests. We commend </w:t>
      </w:r>
      <w:r w:rsidR="00D925AC">
        <w:rPr>
          <w:rFonts w:ascii="Arial" w:hAnsi="Arial" w:cs="Arial"/>
          <w:color w:val="000000"/>
          <w:sz w:val="22"/>
          <w:szCs w:val="22"/>
        </w:rPr>
        <w:t>Senator</w:t>
      </w:r>
      <w:r w:rsidRPr="004115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1581">
        <w:rPr>
          <w:rFonts w:ascii="Arial" w:hAnsi="Arial" w:cs="Arial"/>
          <w:color w:val="000000"/>
          <w:sz w:val="22"/>
          <w:szCs w:val="22"/>
          <w:shd w:val="clear" w:color="auto" w:fill="FFFF00"/>
        </w:rPr>
        <w:t>[Lastname]</w:t>
      </w:r>
      <w:r w:rsidRPr="0041158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for </w:t>
      </w:r>
      <w:r w:rsidR="00513353">
        <w:rPr>
          <w:rFonts w:ascii="Arial" w:eastAsia="Times New Roman" w:hAnsi="Arial" w:cs="Arial"/>
          <w:color w:val="000000" w:themeColor="text1"/>
          <w:sz w:val="22"/>
          <w:szCs w:val="22"/>
        </w:rPr>
        <w:t>standing up for children</w:t>
      </w:r>
      <w:r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B60A62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and </w:t>
      </w:r>
      <w:r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hope their contribution will inspire their colleagues to do the same.” </w:t>
      </w:r>
    </w:p>
    <w:p w14:paraId="7E236186" w14:textId="77777777" w:rsidR="00177DA8" w:rsidRPr="00411581" w:rsidRDefault="00177DA8" w:rsidP="00411581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71D0F136" w14:textId="5C07CF98" w:rsidR="00177DA8" w:rsidRPr="00411581" w:rsidRDefault="00F01A76" w:rsidP="00411581">
      <w:pPr>
        <w:spacing w:line="276" w:lineRule="auto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hyperlink r:id="rId5" w:history="1">
        <w:r w:rsidR="00177DA8" w:rsidRPr="00411581">
          <w:rPr>
            <w:rStyle w:val="Hyperlink"/>
            <w:rFonts w:ascii="Arial" w:eastAsia="Times New Roman" w:hAnsi="Arial" w:cs="Arial"/>
            <w:sz w:val="22"/>
            <w:szCs w:val="22"/>
          </w:rPr>
          <w:t>First Focus Campaign for Children’s 2019 Legislative Scorecard</w:t>
        </w:r>
      </w:hyperlink>
      <w:r w:rsidR="00177DA8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ranks members of Congress </w:t>
      </w:r>
      <w:r w:rsidR="006A32DB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according to </w:t>
      </w:r>
      <w:r w:rsidR="00C428D5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votes and bill sponsorships </w:t>
      </w:r>
      <w:r w:rsidR="00177DA8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>taken during the 116th Congress</w:t>
      </w:r>
      <w:r w:rsidR="006A32DB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that prioritize the well-being of our nation’s children</w:t>
      </w:r>
      <w:r w:rsidR="00177DA8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800A2D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25-page report examines key pieces of legislation on </w:t>
      </w:r>
      <w:r w:rsidR="009F7BE2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children’s health insurance, child hunger, homelessness, </w:t>
      </w:r>
      <w:r w:rsidR="00C6251B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child abuse and neglect, </w:t>
      </w:r>
      <w:r w:rsidR="009F7BE2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tax credits and other issues critical to advancing the needs of </w:t>
      </w:r>
      <w:r w:rsidR="00B718D3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>our kids and families</w:t>
      </w:r>
      <w:r w:rsidR="009F7BE2" w:rsidRPr="004115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</w:t>
      </w:r>
      <w:r w:rsidR="00177DA8" w:rsidRPr="00411581">
        <w:rPr>
          <w:rFonts w:ascii="Arial" w:hAnsi="Arial" w:cs="Arial"/>
          <w:sz w:val="22"/>
          <w:szCs w:val="22"/>
        </w:rPr>
        <w:t xml:space="preserve">Just </w:t>
      </w:r>
      <w:r w:rsidR="00177DA8" w:rsidRPr="00411581">
        <w:rPr>
          <w:rFonts w:ascii="Arial" w:eastAsia="Times New Roman" w:hAnsi="Arial" w:cs="Arial"/>
          <w:color w:val="000000"/>
          <w:sz w:val="22"/>
          <w:szCs w:val="22"/>
        </w:rPr>
        <w:t xml:space="preserve">120 members of Congress in total, across both chambers and parties, </w:t>
      </w:r>
      <w:r w:rsidR="00177DA8" w:rsidRPr="00411581">
        <w:rPr>
          <w:rFonts w:ascii="Arial" w:hAnsi="Arial" w:cs="Arial"/>
          <w:color w:val="000000"/>
          <w:sz w:val="22"/>
          <w:szCs w:val="22"/>
        </w:rPr>
        <w:t>were</w:t>
      </w:r>
      <w:r w:rsidR="00177DA8" w:rsidRPr="00411581">
        <w:rPr>
          <w:rFonts w:ascii="Arial" w:eastAsia="Times New Roman" w:hAnsi="Arial" w:cs="Arial"/>
          <w:color w:val="000000"/>
          <w:sz w:val="22"/>
          <w:szCs w:val="22"/>
        </w:rPr>
        <w:t xml:space="preserve"> named Champions or Defenders for children in the 116th Congress. </w:t>
      </w:r>
      <w:hyperlink r:id="rId6" w:history="1">
        <w:r w:rsidR="00800A2D" w:rsidRPr="0041158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See the full list of winners a</w:t>
        </w:r>
        <w:r w:rsidR="00C428D5" w:rsidRPr="0041158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 xml:space="preserve">nd </w:t>
        </w:r>
        <w:r w:rsidR="00DF7670" w:rsidRPr="0041158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>legislation</w:t>
        </w:r>
        <w:r w:rsidR="00C428D5" w:rsidRPr="00411581">
          <w:rPr>
            <w:rStyle w:val="Hyperlink"/>
            <w:rFonts w:ascii="Arial" w:eastAsia="Times New Roman" w:hAnsi="Arial" w:cs="Arial"/>
            <w:i/>
            <w:iCs/>
            <w:sz w:val="22"/>
            <w:szCs w:val="22"/>
          </w:rPr>
          <w:t xml:space="preserve"> at this link.</w:t>
        </w:r>
      </w:hyperlink>
      <w:r w:rsidR="00C428D5" w:rsidRPr="00411581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</w:p>
    <w:p w14:paraId="671188F3" w14:textId="3B4BB074" w:rsidR="00C428D5" w:rsidRPr="00411581" w:rsidRDefault="00C428D5" w:rsidP="0041158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D925AC">
        <w:rPr>
          <w:rFonts w:ascii="Arial" w:hAnsi="Arial" w:cs="Arial"/>
          <w:b/>
          <w:bCs/>
          <w:sz w:val="22"/>
          <w:szCs w:val="22"/>
          <w:highlight w:val="yellow"/>
        </w:rPr>
        <w:t xml:space="preserve">[Sample quote from </w:t>
      </w:r>
      <w:r w:rsidR="00D925AC" w:rsidRPr="00D925AC">
        <w:rPr>
          <w:rFonts w:ascii="Arial" w:hAnsi="Arial" w:cs="Arial"/>
          <w:b/>
          <w:bCs/>
          <w:sz w:val="22"/>
          <w:szCs w:val="22"/>
          <w:highlight w:val="yellow"/>
        </w:rPr>
        <w:t>Senator</w:t>
      </w:r>
      <w:r w:rsidRPr="00D925AC">
        <w:rPr>
          <w:rFonts w:ascii="Arial" w:hAnsi="Arial" w:cs="Arial"/>
          <w:b/>
          <w:bCs/>
          <w:sz w:val="22"/>
          <w:szCs w:val="22"/>
          <w:highlight w:val="yellow"/>
        </w:rPr>
        <w:t>]:</w:t>
      </w:r>
      <w:r w:rsidRPr="00411581">
        <w:rPr>
          <w:rFonts w:ascii="Arial" w:hAnsi="Arial" w:cs="Arial"/>
          <w:sz w:val="22"/>
          <w:szCs w:val="22"/>
        </w:rPr>
        <w:t xml:space="preserve"> </w:t>
      </w:r>
      <w:r w:rsidR="005B194C" w:rsidRPr="00411581">
        <w:rPr>
          <w:rFonts w:ascii="Arial" w:hAnsi="Arial" w:cs="Arial"/>
          <w:sz w:val="22"/>
          <w:szCs w:val="22"/>
        </w:rPr>
        <w:t xml:space="preserve">“I am </w:t>
      </w:r>
      <w:r w:rsidRPr="00411581">
        <w:rPr>
          <w:rFonts w:ascii="Arial" w:hAnsi="Arial" w:cs="Arial"/>
          <w:sz w:val="22"/>
          <w:szCs w:val="22"/>
        </w:rPr>
        <w:t xml:space="preserve">delighted to be named a </w:t>
      </w:r>
      <w:r w:rsidR="00B60A62">
        <w:rPr>
          <w:rFonts w:ascii="Arial" w:hAnsi="Arial" w:cs="Arial"/>
          <w:sz w:val="22"/>
          <w:szCs w:val="22"/>
        </w:rPr>
        <w:t>Defender</w:t>
      </w:r>
      <w:r w:rsidRPr="00411581">
        <w:rPr>
          <w:rFonts w:ascii="Arial" w:hAnsi="Arial" w:cs="Arial"/>
          <w:sz w:val="22"/>
          <w:szCs w:val="22"/>
        </w:rPr>
        <w:t xml:space="preserve"> </w:t>
      </w:r>
      <w:r w:rsidR="00B60A62">
        <w:rPr>
          <w:rFonts w:ascii="Arial" w:hAnsi="Arial" w:cs="Arial"/>
          <w:sz w:val="22"/>
          <w:szCs w:val="22"/>
        </w:rPr>
        <w:t>of</w:t>
      </w:r>
      <w:r w:rsidRPr="00411581">
        <w:rPr>
          <w:rFonts w:ascii="Arial" w:hAnsi="Arial" w:cs="Arial"/>
          <w:sz w:val="22"/>
          <w:szCs w:val="22"/>
        </w:rPr>
        <w:t xml:space="preserve"> Children by First Focus, which works to put American children at the center of our legislative priorities. Time and again, research has proven that investing in our children makes them — and our nation — healthy, strong and productive. I will continue to </w:t>
      </w:r>
      <w:r w:rsidR="00B60A62">
        <w:rPr>
          <w:rFonts w:ascii="Arial" w:hAnsi="Arial" w:cs="Arial"/>
          <w:sz w:val="22"/>
          <w:szCs w:val="22"/>
        </w:rPr>
        <w:t xml:space="preserve">stand up for </w:t>
      </w:r>
      <w:r w:rsidRPr="00411581">
        <w:rPr>
          <w:rFonts w:ascii="Arial" w:hAnsi="Arial" w:cs="Arial"/>
          <w:sz w:val="22"/>
          <w:szCs w:val="22"/>
        </w:rPr>
        <w:t xml:space="preserve">our nation’s kids at every opportunity.” </w:t>
      </w:r>
    </w:p>
    <w:p w14:paraId="124B3C94" w14:textId="49A33104" w:rsidR="00C428D5" w:rsidRPr="00411581" w:rsidRDefault="00C428D5" w:rsidP="00411581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411581">
        <w:rPr>
          <w:rFonts w:ascii="Arial" w:hAnsi="Arial" w:cs="Arial"/>
          <w:b/>
          <w:bCs/>
          <w:sz w:val="22"/>
          <w:szCs w:val="22"/>
        </w:rPr>
        <w:t xml:space="preserve">[Sample background for </w:t>
      </w:r>
      <w:r w:rsidR="00D925AC">
        <w:rPr>
          <w:rFonts w:ascii="Arial" w:hAnsi="Arial" w:cs="Arial"/>
          <w:b/>
          <w:bCs/>
          <w:sz w:val="22"/>
          <w:szCs w:val="22"/>
        </w:rPr>
        <w:t>Senator</w:t>
      </w:r>
      <w:r w:rsidRPr="00411581">
        <w:rPr>
          <w:rFonts w:ascii="Arial" w:hAnsi="Arial" w:cs="Arial"/>
          <w:b/>
          <w:bCs/>
          <w:sz w:val="22"/>
          <w:szCs w:val="22"/>
        </w:rPr>
        <w:t>]:</w:t>
      </w:r>
      <w:r w:rsidRPr="00411581">
        <w:rPr>
          <w:rFonts w:ascii="Arial" w:hAnsi="Arial" w:cs="Arial"/>
          <w:sz w:val="22"/>
          <w:szCs w:val="22"/>
        </w:rPr>
        <w:t xml:space="preserve"> </w:t>
      </w:r>
      <w:r w:rsidR="00D925AC">
        <w:rPr>
          <w:rFonts w:ascii="Arial" w:hAnsi="Arial" w:cs="Arial"/>
          <w:sz w:val="22"/>
          <w:szCs w:val="22"/>
        </w:rPr>
        <w:t>Sen</w:t>
      </w:r>
      <w:r w:rsidR="0075225D">
        <w:rPr>
          <w:rFonts w:ascii="Arial" w:hAnsi="Arial" w:cs="Arial"/>
          <w:sz w:val="22"/>
          <w:szCs w:val="22"/>
        </w:rPr>
        <w:t>.</w:t>
      </w:r>
      <w:r w:rsidRPr="00411581">
        <w:rPr>
          <w:rFonts w:ascii="Arial" w:hAnsi="Arial" w:cs="Arial"/>
          <w:sz w:val="22"/>
          <w:szCs w:val="22"/>
        </w:rPr>
        <w:t xml:space="preserve"> </w:t>
      </w:r>
      <w:r w:rsidRPr="00411581">
        <w:rPr>
          <w:rFonts w:ascii="Arial" w:hAnsi="Arial" w:cs="Arial"/>
          <w:sz w:val="22"/>
          <w:szCs w:val="22"/>
          <w:highlight w:val="yellow"/>
        </w:rPr>
        <w:t>[Lastname]</w:t>
      </w:r>
      <w:r w:rsidRPr="00411581">
        <w:rPr>
          <w:rFonts w:ascii="Arial" w:hAnsi="Arial" w:cs="Arial"/>
          <w:sz w:val="22"/>
          <w:szCs w:val="22"/>
        </w:rPr>
        <w:t xml:space="preserve"> is a </w:t>
      </w:r>
      <w:r w:rsidRPr="00411581">
        <w:rPr>
          <w:rFonts w:ascii="Arial" w:hAnsi="Arial" w:cs="Arial"/>
          <w:sz w:val="22"/>
          <w:szCs w:val="22"/>
          <w:highlight w:val="yellow"/>
        </w:rPr>
        <w:t>[member/ranking member/chairperson]</w:t>
      </w:r>
      <w:r w:rsidR="005B194C" w:rsidRPr="00411581">
        <w:rPr>
          <w:rFonts w:ascii="Arial" w:hAnsi="Arial" w:cs="Arial"/>
          <w:sz w:val="22"/>
          <w:szCs w:val="22"/>
        </w:rPr>
        <w:t xml:space="preserve"> of the </w:t>
      </w:r>
      <w:r w:rsidR="00D925AC">
        <w:rPr>
          <w:rFonts w:ascii="Arial" w:hAnsi="Arial" w:cs="Arial"/>
          <w:sz w:val="22"/>
          <w:szCs w:val="22"/>
        </w:rPr>
        <w:t>Senate</w:t>
      </w:r>
      <w:r w:rsidR="005B194C" w:rsidRPr="00411581">
        <w:rPr>
          <w:rFonts w:ascii="Arial" w:hAnsi="Arial" w:cs="Arial"/>
          <w:sz w:val="22"/>
          <w:szCs w:val="22"/>
        </w:rPr>
        <w:t xml:space="preserve"> </w:t>
      </w:r>
      <w:r w:rsidRPr="00411581">
        <w:rPr>
          <w:rFonts w:ascii="Arial" w:hAnsi="Arial" w:cs="Arial"/>
          <w:sz w:val="22"/>
          <w:szCs w:val="22"/>
          <w:highlight w:val="yellow"/>
        </w:rPr>
        <w:t>[Committee/</w:t>
      </w:r>
      <w:r w:rsidR="005B194C" w:rsidRPr="00411581">
        <w:rPr>
          <w:rFonts w:ascii="Arial" w:hAnsi="Arial" w:cs="Arial"/>
          <w:sz w:val="22"/>
          <w:szCs w:val="22"/>
          <w:highlight w:val="yellow"/>
        </w:rPr>
        <w:t>Subcommittee</w:t>
      </w:r>
      <w:r w:rsidRPr="00411581">
        <w:rPr>
          <w:rFonts w:ascii="Arial" w:hAnsi="Arial" w:cs="Arial"/>
          <w:sz w:val="22"/>
          <w:szCs w:val="22"/>
          <w:highlight w:val="yellow"/>
        </w:rPr>
        <w:t>]</w:t>
      </w:r>
      <w:r w:rsidR="005B194C" w:rsidRPr="00411581">
        <w:rPr>
          <w:rFonts w:ascii="Arial" w:hAnsi="Arial" w:cs="Arial"/>
          <w:sz w:val="22"/>
          <w:szCs w:val="22"/>
        </w:rPr>
        <w:t xml:space="preserve"> on </w:t>
      </w:r>
      <w:r w:rsidRPr="00411581">
        <w:rPr>
          <w:rFonts w:ascii="Arial" w:hAnsi="Arial" w:cs="Arial"/>
          <w:sz w:val="22"/>
          <w:szCs w:val="22"/>
          <w:highlight w:val="yellow"/>
        </w:rPr>
        <w:t>[fill in the blank]</w:t>
      </w:r>
      <w:r w:rsidRPr="00411581">
        <w:rPr>
          <w:rFonts w:ascii="Arial" w:hAnsi="Arial" w:cs="Arial"/>
          <w:sz w:val="22"/>
          <w:szCs w:val="22"/>
        </w:rPr>
        <w:t xml:space="preserve">, which oversees </w:t>
      </w:r>
      <w:r w:rsidRPr="00411581">
        <w:rPr>
          <w:rFonts w:ascii="Arial" w:hAnsi="Arial" w:cs="Arial"/>
          <w:sz w:val="22"/>
          <w:szCs w:val="22"/>
          <w:highlight w:val="yellow"/>
        </w:rPr>
        <w:t>[issue area related to c</w:t>
      </w:r>
      <w:r w:rsidR="005B194C" w:rsidRPr="00411581">
        <w:rPr>
          <w:rFonts w:ascii="Arial" w:hAnsi="Arial" w:cs="Arial"/>
          <w:sz w:val="22"/>
          <w:szCs w:val="22"/>
          <w:highlight w:val="yellow"/>
        </w:rPr>
        <w:t>hildren</w:t>
      </w:r>
      <w:r w:rsidRPr="00411581">
        <w:rPr>
          <w:rFonts w:ascii="Arial" w:hAnsi="Arial" w:cs="Arial"/>
          <w:sz w:val="22"/>
          <w:szCs w:val="22"/>
          <w:highlight w:val="yellow"/>
        </w:rPr>
        <w:t>]</w:t>
      </w:r>
      <w:r w:rsidRPr="00411581">
        <w:rPr>
          <w:rFonts w:ascii="Arial" w:hAnsi="Arial" w:cs="Arial"/>
          <w:sz w:val="22"/>
          <w:szCs w:val="22"/>
        </w:rPr>
        <w:t>.</w:t>
      </w:r>
      <w:r w:rsidR="005B194C" w:rsidRPr="00411581">
        <w:rPr>
          <w:rFonts w:ascii="Arial" w:hAnsi="Arial" w:cs="Arial"/>
          <w:sz w:val="22"/>
          <w:szCs w:val="22"/>
        </w:rPr>
        <w:t xml:space="preserve"> </w:t>
      </w:r>
      <w:r w:rsidRPr="00411581">
        <w:rPr>
          <w:rFonts w:ascii="Arial" w:hAnsi="Arial" w:cs="Arial"/>
          <w:sz w:val="22"/>
          <w:szCs w:val="22"/>
        </w:rPr>
        <w:t xml:space="preserve">The </w:t>
      </w:r>
      <w:r w:rsidR="00D925AC">
        <w:rPr>
          <w:rFonts w:ascii="Arial" w:hAnsi="Arial" w:cs="Arial"/>
          <w:sz w:val="22"/>
          <w:szCs w:val="22"/>
        </w:rPr>
        <w:t>Senator</w:t>
      </w:r>
      <w:r w:rsidRPr="00411581">
        <w:rPr>
          <w:rFonts w:ascii="Arial" w:hAnsi="Arial" w:cs="Arial"/>
          <w:sz w:val="22"/>
          <w:szCs w:val="22"/>
        </w:rPr>
        <w:t xml:space="preserve"> </w:t>
      </w:r>
      <w:r w:rsidR="004713AF" w:rsidRPr="00411581">
        <w:rPr>
          <w:rFonts w:ascii="Arial" w:hAnsi="Arial" w:cs="Arial"/>
          <w:sz w:val="22"/>
          <w:szCs w:val="22"/>
        </w:rPr>
        <w:t>recently</w:t>
      </w:r>
      <w:r w:rsidRPr="00411581">
        <w:rPr>
          <w:rFonts w:ascii="Arial" w:hAnsi="Arial" w:cs="Arial"/>
          <w:sz w:val="22"/>
          <w:szCs w:val="22"/>
        </w:rPr>
        <w:t xml:space="preserve"> </w:t>
      </w:r>
      <w:r w:rsidR="004713AF" w:rsidRPr="00411581">
        <w:rPr>
          <w:rFonts w:ascii="Arial" w:hAnsi="Arial" w:cs="Arial"/>
          <w:sz w:val="22"/>
          <w:szCs w:val="22"/>
          <w:highlight w:val="yellow"/>
        </w:rPr>
        <w:t>[</w:t>
      </w:r>
      <w:r w:rsidRPr="00411581">
        <w:rPr>
          <w:rFonts w:ascii="Arial" w:hAnsi="Arial" w:cs="Arial"/>
          <w:sz w:val="22"/>
          <w:szCs w:val="22"/>
          <w:highlight w:val="yellow"/>
        </w:rPr>
        <w:t>introduced</w:t>
      </w:r>
      <w:r w:rsidR="004713AF" w:rsidRPr="00411581">
        <w:rPr>
          <w:rFonts w:ascii="Arial" w:hAnsi="Arial" w:cs="Arial"/>
          <w:sz w:val="22"/>
          <w:szCs w:val="22"/>
          <w:highlight w:val="yellow"/>
        </w:rPr>
        <w:t>/voted in favor of]</w:t>
      </w:r>
      <w:r w:rsidRPr="00411581">
        <w:rPr>
          <w:rFonts w:ascii="Arial" w:hAnsi="Arial" w:cs="Arial"/>
          <w:sz w:val="22"/>
          <w:szCs w:val="22"/>
        </w:rPr>
        <w:t xml:space="preserve"> </w:t>
      </w:r>
      <w:r w:rsidR="004713AF" w:rsidRPr="00411581">
        <w:rPr>
          <w:rFonts w:ascii="Arial" w:hAnsi="Arial" w:cs="Arial"/>
          <w:sz w:val="22"/>
          <w:szCs w:val="22"/>
        </w:rPr>
        <w:t xml:space="preserve">the </w:t>
      </w:r>
      <w:r w:rsidR="004713AF" w:rsidRPr="00411581">
        <w:rPr>
          <w:rFonts w:ascii="Arial" w:hAnsi="Arial" w:cs="Arial"/>
          <w:sz w:val="22"/>
          <w:szCs w:val="22"/>
          <w:highlight w:val="yellow"/>
        </w:rPr>
        <w:t>[name of bill]</w:t>
      </w:r>
      <w:r w:rsidR="004713AF" w:rsidRPr="00411581">
        <w:rPr>
          <w:rFonts w:ascii="Arial" w:hAnsi="Arial" w:cs="Arial"/>
          <w:sz w:val="22"/>
          <w:szCs w:val="22"/>
        </w:rPr>
        <w:t xml:space="preserve">, which would </w:t>
      </w:r>
      <w:r w:rsidR="004713AF" w:rsidRPr="00411581">
        <w:rPr>
          <w:rFonts w:ascii="Arial" w:hAnsi="Arial" w:cs="Arial"/>
          <w:sz w:val="22"/>
          <w:szCs w:val="22"/>
          <w:highlight w:val="yellow"/>
        </w:rPr>
        <w:t xml:space="preserve">[advance the </w:t>
      </w:r>
      <w:r w:rsidRPr="00411581">
        <w:rPr>
          <w:rFonts w:ascii="Arial" w:hAnsi="Arial" w:cs="Arial"/>
          <w:sz w:val="22"/>
          <w:szCs w:val="22"/>
          <w:highlight w:val="yellow"/>
        </w:rPr>
        <w:t xml:space="preserve">health/well-being/education </w:t>
      </w:r>
      <w:r w:rsidR="004713AF" w:rsidRPr="00411581">
        <w:rPr>
          <w:rFonts w:ascii="Arial" w:hAnsi="Arial" w:cs="Arial"/>
          <w:sz w:val="22"/>
          <w:szCs w:val="22"/>
          <w:highlight w:val="yellow"/>
        </w:rPr>
        <w:t>etc</w:t>
      </w:r>
      <w:r w:rsidRPr="00411581">
        <w:rPr>
          <w:rFonts w:ascii="Arial" w:hAnsi="Arial" w:cs="Arial"/>
          <w:sz w:val="22"/>
          <w:szCs w:val="22"/>
          <w:highlight w:val="yellow"/>
        </w:rPr>
        <w:t>]</w:t>
      </w:r>
      <w:r w:rsidRPr="00411581">
        <w:rPr>
          <w:rFonts w:ascii="Arial" w:hAnsi="Arial" w:cs="Arial"/>
          <w:sz w:val="22"/>
          <w:szCs w:val="22"/>
        </w:rPr>
        <w:t xml:space="preserve"> of our nation’s children. </w:t>
      </w:r>
    </w:p>
    <w:p w14:paraId="1A2BAE31" w14:textId="54A01C8D" w:rsidR="005E48C5" w:rsidRPr="00411581" w:rsidRDefault="004713AF" w:rsidP="00411581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11581">
        <w:rPr>
          <w:rFonts w:ascii="Arial" w:hAnsi="Arial" w:cs="Arial"/>
          <w:i/>
          <w:iCs/>
          <w:sz w:val="22"/>
          <w:szCs w:val="22"/>
        </w:rPr>
        <w:t xml:space="preserve">For more information, contact the </w:t>
      </w:r>
      <w:r w:rsidR="0075225D">
        <w:rPr>
          <w:rFonts w:ascii="Arial" w:hAnsi="Arial" w:cs="Arial"/>
          <w:i/>
          <w:iCs/>
          <w:sz w:val="22"/>
          <w:szCs w:val="22"/>
        </w:rPr>
        <w:t>Representative’s</w:t>
      </w:r>
      <w:r w:rsidRPr="00411581">
        <w:rPr>
          <w:rFonts w:ascii="Arial" w:hAnsi="Arial" w:cs="Arial"/>
          <w:i/>
          <w:iCs/>
          <w:sz w:val="22"/>
          <w:szCs w:val="22"/>
        </w:rPr>
        <w:t xml:space="preserve"> staff at </w:t>
      </w:r>
      <w:hyperlink r:id="rId7" w:history="1">
        <w:r w:rsidRPr="00411581">
          <w:rPr>
            <w:rStyle w:val="Hyperlink"/>
            <w:rFonts w:ascii="Arial" w:hAnsi="Arial" w:cs="Arial"/>
            <w:i/>
            <w:iCs/>
            <w:sz w:val="22"/>
            <w:szCs w:val="22"/>
            <w:highlight w:val="yellow"/>
          </w:rPr>
          <w:t>EMAIL@email.gov</w:t>
        </w:r>
      </w:hyperlink>
      <w:r w:rsidRPr="00411581">
        <w:rPr>
          <w:rFonts w:ascii="Arial" w:hAnsi="Arial" w:cs="Arial"/>
          <w:i/>
          <w:iCs/>
          <w:sz w:val="22"/>
          <w:szCs w:val="22"/>
          <w:highlight w:val="yellow"/>
        </w:rPr>
        <w:t>.</w:t>
      </w:r>
      <w:r w:rsidRPr="0041158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5F50705" w14:textId="641B24F4" w:rsidR="004713AF" w:rsidRPr="00411581" w:rsidRDefault="004713AF" w:rsidP="00411581">
      <w:pPr>
        <w:spacing w:line="276" w:lineRule="auto"/>
        <w:rPr>
          <w:rFonts w:ascii="Arial" w:hAnsi="Arial" w:cs="Arial"/>
          <w:sz w:val="22"/>
          <w:szCs w:val="22"/>
        </w:rPr>
      </w:pPr>
    </w:p>
    <w:p w14:paraId="00659231" w14:textId="09C03FB8" w:rsidR="004713AF" w:rsidRPr="00411581" w:rsidRDefault="004713AF" w:rsidP="0041158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1581">
        <w:rPr>
          <w:rFonts w:ascii="Arial" w:hAnsi="Arial" w:cs="Arial"/>
          <w:sz w:val="22"/>
          <w:szCs w:val="22"/>
        </w:rPr>
        <w:t>###</w:t>
      </w:r>
    </w:p>
    <w:sectPr w:rsidR="004713AF" w:rsidRPr="00411581" w:rsidSect="0016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4C"/>
    <w:rsid w:val="0016360B"/>
    <w:rsid w:val="00177DA8"/>
    <w:rsid w:val="00275C48"/>
    <w:rsid w:val="002D0A57"/>
    <w:rsid w:val="00411581"/>
    <w:rsid w:val="00445A43"/>
    <w:rsid w:val="004713AF"/>
    <w:rsid w:val="004E5E33"/>
    <w:rsid w:val="00513353"/>
    <w:rsid w:val="005A497F"/>
    <w:rsid w:val="005B194C"/>
    <w:rsid w:val="005C15AA"/>
    <w:rsid w:val="005F2698"/>
    <w:rsid w:val="0064142D"/>
    <w:rsid w:val="006A32DB"/>
    <w:rsid w:val="0075225D"/>
    <w:rsid w:val="007658CF"/>
    <w:rsid w:val="00800A2D"/>
    <w:rsid w:val="0087027C"/>
    <w:rsid w:val="009431B1"/>
    <w:rsid w:val="009F7BE2"/>
    <w:rsid w:val="00B60A62"/>
    <w:rsid w:val="00B718D3"/>
    <w:rsid w:val="00B7193B"/>
    <w:rsid w:val="00C428D5"/>
    <w:rsid w:val="00C6251B"/>
    <w:rsid w:val="00D925AC"/>
    <w:rsid w:val="00D93FD4"/>
    <w:rsid w:val="00DF7670"/>
    <w:rsid w:val="00E736FF"/>
    <w:rsid w:val="00F0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1AA25"/>
  <w15:chartTrackingRefBased/>
  <w15:docId w15:val="{87435018-4EE3-5D48-B1C9-9B2849F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9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1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AIL@email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ccscorecard.org/" TargetMode="External"/><Relationship Id="rId5" Type="http://schemas.openxmlformats.org/officeDocument/2006/relationships/hyperlink" Target="https://www.ffccscorecard.org/" TargetMode="External"/><Relationship Id="rId4" Type="http://schemas.openxmlformats.org/officeDocument/2006/relationships/hyperlink" Target="https://campaignforchildren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Kayal</dc:creator>
  <cp:keywords/>
  <dc:description/>
  <cp:lastModifiedBy>Michele Kayal</cp:lastModifiedBy>
  <cp:revision>10</cp:revision>
  <dcterms:created xsi:type="dcterms:W3CDTF">2020-03-11T16:30:00Z</dcterms:created>
  <dcterms:modified xsi:type="dcterms:W3CDTF">2020-03-11T17:07:00Z</dcterms:modified>
</cp:coreProperties>
</file>